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6FCE" w:rsidRDefault="005D6FCE" w:rsidP="00E1081B">
      <w:pPr>
        <w:rPr>
          <w:rFonts w:ascii="Verdana" w:hAnsi="Verdana"/>
          <w:b/>
          <w:bCs/>
        </w:rPr>
      </w:pPr>
    </w:p>
    <w:p w:rsidR="005D6FCE" w:rsidRPr="0052647D" w:rsidRDefault="005D6FCE" w:rsidP="0052647D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noProof/>
        </w:rPr>
        <w:drawing>
          <wp:inline distT="0" distB="0" distL="0" distR="0">
            <wp:extent cx="4406900" cy="2857500"/>
            <wp:effectExtent l="0" t="0" r="0" b="0"/>
            <wp:docPr id="1" name="Grafik 1" descr="Ein Bild, das Tier, blau, hell, Lich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i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69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A90" w:rsidRPr="00425D6C" w:rsidRDefault="00C13A90">
      <w:pPr>
        <w:rPr>
          <w:rFonts w:ascii="Verdana" w:hAnsi="Verdana"/>
        </w:rPr>
      </w:pPr>
    </w:p>
    <w:p w:rsidR="00C13A90" w:rsidRPr="00E1081B" w:rsidRDefault="00C13A90">
      <w:pPr>
        <w:rPr>
          <w:rFonts w:ascii="Verdana" w:hAnsi="Verdana"/>
          <w:b/>
          <w:bCs/>
          <w:color w:val="FF0000"/>
          <w:sz w:val="28"/>
          <w:szCs w:val="28"/>
          <w:u w:val="single"/>
        </w:rPr>
      </w:pPr>
      <w:r w:rsidRPr="00E1081B">
        <w:rPr>
          <w:rFonts w:ascii="Verdana" w:hAnsi="Verdana"/>
          <w:b/>
          <w:bCs/>
          <w:color w:val="FF0000"/>
          <w:sz w:val="28"/>
          <w:szCs w:val="28"/>
          <w:u w:val="single"/>
        </w:rPr>
        <w:t xml:space="preserve">Hüftmobilisation zur Entlastung der Wirbelsäule </w:t>
      </w:r>
    </w:p>
    <w:p w:rsidR="00216027" w:rsidRPr="00E1081B" w:rsidRDefault="00216027">
      <w:pPr>
        <w:rPr>
          <w:rFonts w:ascii="Verdana" w:hAnsi="Verdana"/>
          <w:b/>
          <w:bCs/>
          <w:color w:val="FF0000"/>
          <w:sz w:val="22"/>
          <w:szCs w:val="22"/>
        </w:rPr>
      </w:pPr>
    </w:p>
    <w:p w:rsidR="00084FAE" w:rsidRPr="0095582A" w:rsidRDefault="00F92361">
      <w:pPr>
        <w:rPr>
          <w:rFonts w:ascii="Verdana" w:hAnsi="Verdana"/>
          <w:sz w:val="22"/>
          <w:szCs w:val="22"/>
        </w:rPr>
      </w:pPr>
      <w:r w:rsidRPr="0095582A">
        <w:rPr>
          <w:rFonts w:ascii="Verdana" w:hAnsi="Verdana"/>
          <w:sz w:val="22"/>
          <w:szCs w:val="22"/>
        </w:rPr>
        <w:t xml:space="preserve"> </w:t>
      </w:r>
      <w:hyperlink r:id="rId7" w:history="1">
        <w:r w:rsidR="00C13A90" w:rsidRPr="0095582A">
          <w:rPr>
            <w:rStyle w:val="Hyperlink"/>
            <w:rFonts w:ascii="Verdana" w:hAnsi="Verdana"/>
            <w:sz w:val="22"/>
            <w:szCs w:val="22"/>
          </w:rPr>
          <w:t>http://www.bewegungserziehung.at/dokumente/news/corona/BSPA_Video3_Hüftmobilisation.mp4</w:t>
        </w:r>
      </w:hyperlink>
    </w:p>
    <w:p w:rsidR="00425D6C" w:rsidRPr="0095582A" w:rsidRDefault="00425D6C">
      <w:pPr>
        <w:rPr>
          <w:rFonts w:ascii="Verdana" w:hAnsi="Verdana"/>
          <w:sz w:val="22"/>
          <w:szCs w:val="22"/>
        </w:rPr>
      </w:pPr>
    </w:p>
    <w:p w:rsidR="00C13A90" w:rsidRPr="00E1081B" w:rsidRDefault="001650D8">
      <w:pPr>
        <w:rPr>
          <w:rFonts w:ascii="Verdana" w:hAnsi="Verdana"/>
          <w:color w:val="00B0F0"/>
          <w:sz w:val="22"/>
          <w:szCs w:val="22"/>
        </w:rPr>
      </w:pPr>
      <w:r w:rsidRPr="00E1081B">
        <w:rPr>
          <w:rFonts w:ascii="Verdana" w:hAnsi="Verdana"/>
          <w:color w:val="00B0F0"/>
          <w:sz w:val="22"/>
          <w:szCs w:val="22"/>
        </w:rPr>
        <w:t>Anmerkung:</w:t>
      </w:r>
    </w:p>
    <w:p w:rsidR="00220B46" w:rsidRPr="0095582A" w:rsidRDefault="00220B46">
      <w:pPr>
        <w:rPr>
          <w:rFonts w:ascii="Verdana" w:hAnsi="Verdana"/>
          <w:sz w:val="22"/>
          <w:szCs w:val="22"/>
        </w:rPr>
      </w:pPr>
    </w:p>
    <w:p w:rsidR="00425D6C" w:rsidRPr="00425D6C" w:rsidRDefault="00425D6C" w:rsidP="00425D6C">
      <w:pPr>
        <w:rPr>
          <w:rFonts w:ascii="Verdana" w:eastAsia="Times New Roman" w:hAnsi="Verdana" w:cs="Times New Roman"/>
          <w:sz w:val="22"/>
          <w:szCs w:val="22"/>
          <w:lang w:eastAsia="de-DE"/>
        </w:rPr>
      </w:pPr>
      <w:r w:rsidRPr="007E740A">
        <w:rPr>
          <w:rFonts w:ascii="Verdana" w:eastAsia="Times New Roman" w:hAnsi="Verdana" w:cs="Arial"/>
          <w:b/>
          <w:bCs/>
          <w:color w:val="0D0D0D" w:themeColor="text1" w:themeTint="F2"/>
          <w:sz w:val="22"/>
          <w:szCs w:val="22"/>
          <w:shd w:val="clear" w:color="auto" w:fill="FFFFFF"/>
          <w:lang w:eastAsia="de-DE"/>
        </w:rPr>
        <w:t xml:space="preserve">Fehlende Hüftmobilität </w:t>
      </w:r>
      <w:r w:rsidRPr="00425D6C">
        <w:rPr>
          <w:rFonts w:ascii="Verdana" w:eastAsia="Times New Roman" w:hAnsi="Verdana" w:cs="Arial"/>
          <w:color w:val="0D0D0D" w:themeColor="text1" w:themeTint="F2"/>
          <w:sz w:val="22"/>
          <w:szCs w:val="22"/>
          <w:shd w:val="clear" w:color="auto" w:fill="FFFFFF"/>
          <w:lang w:eastAsia="de-DE"/>
        </w:rPr>
        <w:t xml:space="preserve">kann </w:t>
      </w:r>
      <w:r w:rsidRPr="00425D6C">
        <w:rPr>
          <w:rFonts w:ascii="Verdana" w:eastAsia="Times New Roman" w:hAnsi="Verdana" w:cs="Arial"/>
          <w:b/>
          <w:bCs/>
          <w:color w:val="0D0D0D" w:themeColor="text1" w:themeTint="F2"/>
          <w:sz w:val="22"/>
          <w:szCs w:val="22"/>
          <w:shd w:val="clear" w:color="auto" w:fill="FFFFFF"/>
          <w:lang w:eastAsia="de-DE"/>
        </w:rPr>
        <w:t xml:space="preserve">Beschwerden im Knie </w:t>
      </w:r>
      <w:r w:rsidRPr="00425D6C">
        <w:rPr>
          <w:rFonts w:ascii="Verdana" w:eastAsia="Times New Roman" w:hAnsi="Verdana" w:cs="Arial"/>
          <w:color w:val="0D0D0D" w:themeColor="text1" w:themeTint="F2"/>
          <w:sz w:val="22"/>
          <w:szCs w:val="22"/>
          <w:shd w:val="clear" w:color="auto" w:fill="FFFFFF"/>
          <w:lang w:eastAsia="de-DE"/>
        </w:rPr>
        <w:t xml:space="preserve">auslösen und stellt eine Hauptursache für die Volkskrankheit Nummer </w:t>
      </w:r>
      <w:r w:rsidR="006E7A80">
        <w:rPr>
          <w:rFonts w:ascii="Verdana" w:eastAsia="Times New Roman" w:hAnsi="Verdana" w:cs="Arial"/>
          <w:color w:val="0D0D0D" w:themeColor="text1" w:themeTint="F2"/>
          <w:sz w:val="22"/>
          <w:szCs w:val="22"/>
          <w:shd w:val="clear" w:color="auto" w:fill="FFFFFF"/>
          <w:lang w:eastAsia="de-DE"/>
        </w:rPr>
        <w:t>E</w:t>
      </w:r>
      <w:r w:rsidRPr="00425D6C">
        <w:rPr>
          <w:rFonts w:ascii="Verdana" w:eastAsia="Times New Roman" w:hAnsi="Verdana" w:cs="Arial"/>
          <w:color w:val="0D0D0D" w:themeColor="text1" w:themeTint="F2"/>
          <w:sz w:val="22"/>
          <w:szCs w:val="22"/>
          <w:shd w:val="clear" w:color="auto" w:fill="FFFFFF"/>
          <w:lang w:eastAsia="de-DE"/>
        </w:rPr>
        <w:t xml:space="preserve">ins dar, die </w:t>
      </w:r>
      <w:r w:rsidRPr="00425D6C">
        <w:rPr>
          <w:rFonts w:ascii="Verdana" w:eastAsia="Times New Roman" w:hAnsi="Verdana" w:cs="Arial"/>
          <w:b/>
          <w:bCs/>
          <w:color w:val="0D0D0D" w:themeColor="text1" w:themeTint="F2"/>
          <w:sz w:val="22"/>
          <w:szCs w:val="22"/>
          <w:shd w:val="clear" w:color="auto" w:fill="FFFFFF"/>
          <w:lang w:eastAsia="de-DE"/>
        </w:rPr>
        <w:t>Rückenschmerzen</w:t>
      </w:r>
      <w:r w:rsidRPr="00425D6C">
        <w:rPr>
          <w:rFonts w:ascii="Verdana" w:eastAsia="Times New Roman" w:hAnsi="Verdana" w:cs="Arial"/>
          <w:color w:val="555555"/>
          <w:sz w:val="22"/>
          <w:szCs w:val="22"/>
          <w:shd w:val="clear" w:color="auto" w:fill="FFFFFF"/>
          <w:lang w:eastAsia="de-DE"/>
        </w:rPr>
        <w:t>.</w:t>
      </w:r>
    </w:p>
    <w:p w:rsidR="00425D6C" w:rsidRPr="0095582A" w:rsidRDefault="00425D6C">
      <w:pPr>
        <w:rPr>
          <w:rFonts w:ascii="Verdana" w:hAnsi="Verdana"/>
          <w:sz w:val="22"/>
          <w:szCs w:val="22"/>
        </w:rPr>
      </w:pPr>
      <w:r w:rsidRPr="0095582A">
        <w:rPr>
          <w:rFonts w:ascii="Verdana" w:hAnsi="Verdana"/>
          <w:sz w:val="22"/>
          <w:szCs w:val="22"/>
        </w:rPr>
        <w:t>Das Sitzen unterstützt dieses Phänomen, leider :/</w:t>
      </w:r>
    </w:p>
    <w:p w:rsidR="001650D8" w:rsidRPr="0095582A" w:rsidRDefault="001650D8">
      <w:pPr>
        <w:rPr>
          <w:rFonts w:ascii="Verdana" w:hAnsi="Verdana"/>
          <w:sz w:val="22"/>
          <w:szCs w:val="22"/>
        </w:rPr>
      </w:pPr>
    </w:p>
    <w:p w:rsidR="00C13A90" w:rsidRPr="00E1081B" w:rsidRDefault="00C13A90">
      <w:pPr>
        <w:rPr>
          <w:rFonts w:ascii="Verdana" w:hAnsi="Verdana"/>
          <w:b/>
          <w:bCs/>
          <w:color w:val="0070C0"/>
          <w:sz w:val="28"/>
          <w:szCs w:val="28"/>
          <w:u w:val="single"/>
        </w:rPr>
      </w:pPr>
      <w:r w:rsidRPr="00E1081B">
        <w:rPr>
          <w:rFonts w:ascii="Verdana" w:hAnsi="Verdana"/>
          <w:b/>
          <w:bCs/>
          <w:color w:val="FF0000"/>
          <w:sz w:val="28"/>
          <w:szCs w:val="28"/>
          <w:u w:val="single"/>
        </w:rPr>
        <w:t xml:space="preserve">Intermittierende Rumpfkräftigung </w:t>
      </w:r>
      <w:r w:rsidR="00220B46" w:rsidRPr="00E1081B">
        <w:rPr>
          <w:rFonts w:ascii="Verdana" w:hAnsi="Verdana"/>
          <w:b/>
          <w:bCs/>
          <w:color w:val="FF0000"/>
          <w:sz w:val="28"/>
          <w:szCs w:val="28"/>
          <w:u w:val="single"/>
        </w:rPr>
        <w:t xml:space="preserve">zur Stabilisierung der Wirbelsäule </w:t>
      </w:r>
    </w:p>
    <w:p w:rsidR="00C13A90" w:rsidRPr="0095582A" w:rsidRDefault="00C13A90">
      <w:pPr>
        <w:rPr>
          <w:rFonts w:ascii="Verdana" w:hAnsi="Verdana"/>
          <w:sz w:val="22"/>
          <w:szCs w:val="22"/>
        </w:rPr>
      </w:pPr>
    </w:p>
    <w:p w:rsidR="00C13A90" w:rsidRPr="0095582A" w:rsidRDefault="00361330">
      <w:pPr>
        <w:rPr>
          <w:rFonts w:ascii="Verdana" w:hAnsi="Verdana"/>
          <w:sz w:val="22"/>
          <w:szCs w:val="22"/>
        </w:rPr>
      </w:pPr>
      <w:hyperlink r:id="rId8" w:history="1">
        <w:r w:rsidR="00C13A90" w:rsidRPr="0095582A">
          <w:rPr>
            <w:rStyle w:val="Hyperlink"/>
            <w:rFonts w:ascii="Verdana" w:hAnsi="Verdana"/>
            <w:sz w:val="22"/>
            <w:szCs w:val="22"/>
          </w:rPr>
          <w:t>http://www.bewegungserziehung.at/dokumente/news/corona/BSPA_Video7_Intermittierende.mp4</w:t>
        </w:r>
      </w:hyperlink>
    </w:p>
    <w:p w:rsidR="00425D6C" w:rsidRPr="0095582A" w:rsidRDefault="00425D6C">
      <w:pPr>
        <w:rPr>
          <w:rFonts w:ascii="Verdana" w:hAnsi="Verdana"/>
          <w:sz w:val="22"/>
          <w:szCs w:val="22"/>
        </w:rPr>
      </w:pPr>
    </w:p>
    <w:p w:rsidR="00220B46" w:rsidRPr="00E1081B" w:rsidRDefault="001650D8">
      <w:pPr>
        <w:rPr>
          <w:rFonts w:ascii="Verdana" w:hAnsi="Verdana"/>
          <w:color w:val="00B0F0"/>
          <w:sz w:val="22"/>
          <w:szCs w:val="22"/>
        </w:rPr>
      </w:pPr>
      <w:r w:rsidRPr="00E1081B">
        <w:rPr>
          <w:rFonts w:ascii="Verdana" w:hAnsi="Verdana"/>
          <w:color w:val="00B0F0"/>
          <w:sz w:val="22"/>
          <w:szCs w:val="22"/>
        </w:rPr>
        <w:t>Anmerkung:</w:t>
      </w:r>
    </w:p>
    <w:p w:rsidR="00C13A90" w:rsidRPr="0095582A" w:rsidRDefault="001650D8">
      <w:pPr>
        <w:rPr>
          <w:rFonts w:ascii="Verdana" w:hAnsi="Verdana"/>
          <w:color w:val="FF0000"/>
          <w:sz w:val="22"/>
          <w:szCs w:val="22"/>
        </w:rPr>
      </w:pPr>
      <w:r w:rsidRPr="0095582A">
        <w:rPr>
          <w:rFonts w:ascii="Verdana" w:hAnsi="Verdana"/>
          <w:color w:val="FF0000"/>
          <w:sz w:val="22"/>
          <w:szCs w:val="22"/>
        </w:rPr>
        <w:t xml:space="preserve"> </w:t>
      </w:r>
    </w:p>
    <w:p w:rsidR="00425D6C" w:rsidRPr="00425D6C" w:rsidRDefault="0095582A" w:rsidP="00425D6C">
      <w:pPr>
        <w:rPr>
          <w:rFonts w:ascii="Verdana" w:eastAsia="Times New Roman" w:hAnsi="Verdana" w:cs="Times New Roman"/>
          <w:sz w:val="22"/>
          <w:szCs w:val="22"/>
          <w:lang w:eastAsia="de-DE"/>
        </w:rPr>
      </w:pPr>
      <w:r w:rsidRPr="0095582A">
        <w:rPr>
          <w:rFonts w:ascii="Verdana" w:eastAsia="Times New Roman" w:hAnsi="Verdana" w:cs="Arial"/>
          <w:b/>
          <w:bCs/>
          <w:color w:val="0C0C0C"/>
          <w:sz w:val="22"/>
          <w:szCs w:val="22"/>
          <w:shd w:val="clear" w:color="auto" w:fill="FFFFFF"/>
          <w:lang w:eastAsia="de-DE"/>
        </w:rPr>
        <w:t>Die Rumpfstabilität</w:t>
      </w:r>
      <w:r w:rsidRPr="0095582A">
        <w:rPr>
          <w:rFonts w:ascii="Verdana" w:eastAsia="Times New Roman" w:hAnsi="Verdana" w:cs="Arial"/>
          <w:color w:val="0C0C0C"/>
          <w:sz w:val="22"/>
          <w:szCs w:val="22"/>
          <w:shd w:val="clear" w:color="auto" w:fill="FFFFFF"/>
          <w:lang w:eastAsia="de-DE"/>
        </w:rPr>
        <w:t xml:space="preserve"> </w:t>
      </w:r>
      <w:r w:rsidR="00425D6C" w:rsidRPr="00425D6C">
        <w:rPr>
          <w:rFonts w:ascii="Verdana" w:eastAsia="Times New Roman" w:hAnsi="Verdana" w:cs="Arial"/>
          <w:color w:val="0C0C0C"/>
          <w:sz w:val="22"/>
          <w:szCs w:val="22"/>
          <w:shd w:val="clear" w:color="auto" w:fill="FFFFFF"/>
          <w:lang w:eastAsia="de-DE"/>
        </w:rPr>
        <w:t>spielt sowohl bei alltäglichen Bewegungen als auch beim Sport eine sehr große Rolle</w:t>
      </w:r>
      <w:r w:rsidR="003B005D">
        <w:rPr>
          <w:rFonts w:ascii="Verdana" w:eastAsia="Times New Roman" w:hAnsi="Verdana" w:cs="Arial"/>
          <w:color w:val="0C0C0C"/>
          <w:sz w:val="22"/>
          <w:szCs w:val="22"/>
          <w:shd w:val="clear" w:color="auto" w:fill="FFFFFF"/>
          <w:lang w:eastAsia="de-DE"/>
        </w:rPr>
        <w:t>, e</w:t>
      </w:r>
      <w:r w:rsidR="00425D6C" w:rsidRPr="00425D6C">
        <w:rPr>
          <w:rFonts w:ascii="Verdana" w:eastAsia="Times New Roman" w:hAnsi="Verdana" w:cs="Arial"/>
          <w:color w:val="0C0C0C"/>
          <w:sz w:val="22"/>
          <w:szCs w:val="22"/>
          <w:shd w:val="clear" w:color="auto" w:fill="FFFFFF"/>
          <w:lang w:eastAsia="de-DE"/>
        </w:rPr>
        <w:t xml:space="preserve">gal ob es sich um kleinere Koordinationsbewegungen oder größere, kraftvolle Bewegungen handelt. Nur mit einer stabilen, kräftigen Rumpfmuskulatur kannst du deine </w:t>
      </w:r>
      <w:r w:rsidR="00425D6C" w:rsidRPr="00425D6C">
        <w:rPr>
          <w:rFonts w:ascii="Verdana" w:eastAsia="Times New Roman" w:hAnsi="Verdana" w:cs="Arial"/>
          <w:b/>
          <w:bCs/>
          <w:color w:val="0C0C0C"/>
          <w:sz w:val="22"/>
          <w:szCs w:val="22"/>
          <w:shd w:val="clear" w:color="auto" w:fill="FFFFFF"/>
          <w:lang w:eastAsia="de-DE"/>
        </w:rPr>
        <w:t>Wirbelsäule ausreichend stützen</w:t>
      </w:r>
      <w:r w:rsidR="00425D6C" w:rsidRPr="00425D6C">
        <w:rPr>
          <w:rFonts w:ascii="Verdana" w:eastAsia="Times New Roman" w:hAnsi="Verdana" w:cs="Arial"/>
          <w:color w:val="0C0C0C"/>
          <w:sz w:val="22"/>
          <w:szCs w:val="22"/>
          <w:shd w:val="clear" w:color="auto" w:fill="FFFFFF"/>
          <w:lang w:eastAsia="de-DE"/>
        </w:rPr>
        <w:t>, eine optimale Körperhaltung erreichen und deine volle Bewegungskraft sicher nutzen.</w:t>
      </w:r>
    </w:p>
    <w:p w:rsidR="001650D8" w:rsidRPr="0095582A" w:rsidRDefault="001650D8">
      <w:pPr>
        <w:rPr>
          <w:rFonts w:ascii="Verdana" w:hAnsi="Verdana"/>
          <w:sz w:val="22"/>
          <w:szCs w:val="22"/>
        </w:rPr>
      </w:pPr>
    </w:p>
    <w:p w:rsidR="001650D8" w:rsidRPr="0095582A" w:rsidRDefault="001650D8">
      <w:pPr>
        <w:rPr>
          <w:rFonts w:ascii="Verdana" w:hAnsi="Verdana"/>
          <w:sz w:val="22"/>
          <w:szCs w:val="22"/>
        </w:rPr>
      </w:pPr>
    </w:p>
    <w:p w:rsidR="00425495" w:rsidRDefault="00425495">
      <w:pPr>
        <w:rPr>
          <w:rFonts w:ascii="Verdana" w:hAnsi="Verdana"/>
          <w:color w:val="000000" w:themeColor="text1"/>
          <w:sz w:val="22"/>
          <w:szCs w:val="22"/>
        </w:rPr>
      </w:pPr>
    </w:p>
    <w:p w:rsidR="00425495" w:rsidRPr="006C120F" w:rsidRDefault="0052647D" w:rsidP="00425495">
      <w:pPr>
        <w:rPr>
          <w:rFonts w:ascii="Verdana" w:eastAsia="Times New Roman" w:hAnsi="Verdana" w:cs="Times New Roman"/>
          <w:i/>
          <w:iCs/>
          <w:color w:val="0070C0"/>
          <w:sz w:val="22"/>
          <w:szCs w:val="22"/>
          <w:lang w:eastAsia="de-DE"/>
        </w:rPr>
      </w:pPr>
      <w:r w:rsidRPr="006C120F">
        <w:rPr>
          <w:rFonts w:ascii="Verdana" w:eastAsia="Times New Roman" w:hAnsi="Verdana" w:cs="Arial"/>
          <w:i/>
          <w:iCs/>
          <w:color w:val="0070C0"/>
          <w:sz w:val="22"/>
          <w:szCs w:val="22"/>
          <w:lang w:eastAsia="de-DE"/>
        </w:rPr>
        <w:t>„</w:t>
      </w:r>
      <w:r w:rsidR="00425495" w:rsidRPr="006C120F">
        <w:rPr>
          <w:rFonts w:ascii="Verdana" w:eastAsia="Times New Roman" w:hAnsi="Verdana" w:cs="Arial"/>
          <w:i/>
          <w:iCs/>
          <w:color w:val="0070C0"/>
          <w:sz w:val="22"/>
          <w:szCs w:val="22"/>
          <w:lang w:eastAsia="de-DE"/>
        </w:rPr>
        <w:t>Tu deinem Leib etwas Gutes, damit deine Seele Lust hat, darin zu wohnen.</w:t>
      </w:r>
      <w:r w:rsidRPr="006C120F">
        <w:rPr>
          <w:rFonts w:ascii="Verdana" w:eastAsia="Times New Roman" w:hAnsi="Verdana" w:cs="Arial"/>
          <w:i/>
          <w:iCs/>
          <w:color w:val="0070C0"/>
          <w:sz w:val="22"/>
          <w:szCs w:val="22"/>
          <w:lang w:eastAsia="de-DE"/>
        </w:rPr>
        <w:t>“</w:t>
      </w:r>
      <w:r w:rsidR="00425495" w:rsidRPr="006C120F">
        <w:rPr>
          <w:rFonts w:ascii="Verdana" w:eastAsia="Times New Roman" w:hAnsi="Verdana" w:cs="Arial"/>
          <w:i/>
          <w:iCs/>
          <w:color w:val="0070C0"/>
          <w:sz w:val="22"/>
          <w:szCs w:val="22"/>
          <w:lang w:eastAsia="de-DE"/>
        </w:rPr>
        <w:br/>
      </w:r>
      <w:r w:rsidR="00425495" w:rsidRPr="006C120F">
        <w:rPr>
          <w:rFonts w:ascii="Verdana" w:eastAsia="Times New Roman" w:hAnsi="Verdana" w:cs="Arial"/>
          <w:i/>
          <w:iCs/>
          <w:color w:val="0070C0"/>
          <w:sz w:val="22"/>
          <w:szCs w:val="22"/>
          <w:shd w:val="clear" w:color="auto" w:fill="FFFFFF"/>
          <w:lang w:eastAsia="de-DE"/>
        </w:rPr>
        <w:t xml:space="preserve">– Teresa von </w:t>
      </w:r>
      <w:proofErr w:type="spellStart"/>
      <w:r w:rsidR="00425495" w:rsidRPr="006C120F">
        <w:rPr>
          <w:rFonts w:ascii="Verdana" w:eastAsia="Times New Roman" w:hAnsi="Verdana" w:cs="Arial"/>
          <w:i/>
          <w:iCs/>
          <w:color w:val="0070C0"/>
          <w:sz w:val="22"/>
          <w:szCs w:val="22"/>
          <w:shd w:val="clear" w:color="auto" w:fill="FFFFFF"/>
          <w:lang w:eastAsia="de-DE"/>
        </w:rPr>
        <w:t>Ávila</w:t>
      </w:r>
      <w:proofErr w:type="spellEnd"/>
    </w:p>
    <w:p w:rsidR="0052647D" w:rsidRDefault="0052647D" w:rsidP="0052647D">
      <w:pPr>
        <w:jc w:val="center"/>
        <w:rPr>
          <w:rFonts w:ascii="Verdana" w:hAnsi="Verdana"/>
          <w:color w:val="000000" w:themeColor="text1"/>
          <w:sz w:val="22"/>
          <w:szCs w:val="22"/>
        </w:rPr>
      </w:pPr>
    </w:p>
    <w:p w:rsidR="00E1081B" w:rsidRPr="0052647D" w:rsidRDefault="00E1081B">
      <w:pPr>
        <w:rPr>
          <w:rFonts w:ascii="Verdana" w:hAnsi="Verdana"/>
          <w:color w:val="000000" w:themeColor="text1"/>
          <w:sz w:val="22"/>
          <w:szCs w:val="22"/>
        </w:rPr>
      </w:pPr>
    </w:p>
    <w:sectPr w:rsidR="00E1081B" w:rsidRPr="0052647D" w:rsidSect="009E7F08">
      <w:head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61330" w:rsidRDefault="00361330" w:rsidP="00E1081B">
      <w:r>
        <w:separator/>
      </w:r>
    </w:p>
  </w:endnote>
  <w:endnote w:type="continuationSeparator" w:id="0">
    <w:p w:rsidR="00361330" w:rsidRDefault="00361330" w:rsidP="00E10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61330" w:rsidRDefault="00361330" w:rsidP="00E1081B">
      <w:r>
        <w:separator/>
      </w:r>
    </w:p>
  </w:footnote>
  <w:footnote w:type="continuationSeparator" w:id="0">
    <w:p w:rsidR="00361330" w:rsidRDefault="00361330" w:rsidP="00E10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081B" w:rsidRPr="00E1081B" w:rsidRDefault="00E1081B" w:rsidP="00E1081B">
    <w:pPr>
      <w:pStyle w:val="Kopfzeile"/>
      <w:jc w:val="center"/>
      <w:rPr>
        <w:rFonts w:ascii="Verdana" w:hAnsi="Verdana"/>
        <w:b/>
        <w:bCs/>
        <w:sz w:val="40"/>
        <w:szCs w:val="40"/>
      </w:rPr>
    </w:pPr>
    <w:r w:rsidRPr="00E1081B">
      <w:rPr>
        <w:rFonts w:ascii="Verdana" w:hAnsi="Verdana"/>
        <w:b/>
        <w:bCs/>
        <w:sz w:val="40"/>
        <w:szCs w:val="40"/>
      </w:rPr>
      <w:t>WIRBELSÄULE</w:t>
    </w:r>
    <w:r w:rsidRPr="00E1081B">
      <w:rPr>
        <w:rFonts w:ascii="Verdana" w:hAnsi="Verdana"/>
        <w:b/>
        <w:bCs/>
        <w:color w:val="FF0000"/>
        <w:sz w:val="40"/>
        <w:szCs w:val="40"/>
      </w:rPr>
      <w:t xml:space="preserve"> l </w:t>
    </w:r>
    <w:r w:rsidRPr="00E1081B">
      <w:rPr>
        <w:rFonts w:ascii="Verdana" w:hAnsi="Verdana"/>
        <w:b/>
        <w:bCs/>
        <w:sz w:val="40"/>
        <w:szCs w:val="40"/>
      </w:rPr>
      <w:t xml:space="preserve">HÜFTE </w:t>
    </w:r>
    <w:r w:rsidRPr="00E1081B">
      <w:rPr>
        <w:rFonts w:ascii="Verdana" w:hAnsi="Verdana"/>
        <w:b/>
        <w:bCs/>
        <w:color w:val="FF0000"/>
        <w:sz w:val="40"/>
        <w:szCs w:val="40"/>
      </w:rPr>
      <w:t>l</w:t>
    </w:r>
    <w:r w:rsidRPr="00E1081B">
      <w:rPr>
        <w:rFonts w:ascii="Verdana" w:hAnsi="Verdana"/>
        <w:b/>
        <w:bCs/>
        <w:sz w:val="40"/>
        <w:szCs w:val="40"/>
      </w:rPr>
      <w:t xml:space="preserve"> RUMPF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361"/>
    <w:rsid w:val="00084FAE"/>
    <w:rsid w:val="001650D8"/>
    <w:rsid w:val="001A1942"/>
    <w:rsid w:val="00216027"/>
    <w:rsid w:val="00220B46"/>
    <w:rsid w:val="00297963"/>
    <w:rsid w:val="00361330"/>
    <w:rsid w:val="003B005D"/>
    <w:rsid w:val="00425495"/>
    <w:rsid w:val="00425D6C"/>
    <w:rsid w:val="0052647D"/>
    <w:rsid w:val="005D6FCE"/>
    <w:rsid w:val="006C120F"/>
    <w:rsid w:val="006E7A80"/>
    <w:rsid w:val="0070536B"/>
    <w:rsid w:val="007E740A"/>
    <w:rsid w:val="0095582A"/>
    <w:rsid w:val="009E7F08"/>
    <w:rsid w:val="00B31EEF"/>
    <w:rsid w:val="00C13A90"/>
    <w:rsid w:val="00C7377A"/>
    <w:rsid w:val="00CF48EB"/>
    <w:rsid w:val="00DD1A70"/>
    <w:rsid w:val="00E1081B"/>
    <w:rsid w:val="00F92361"/>
    <w:rsid w:val="00F9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C149C6"/>
  <w15:chartTrackingRefBased/>
  <w15:docId w15:val="{9B0E7C07-DB96-114C-BD3E-B69CF071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84FA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84FAE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425495"/>
    <w:rPr>
      <w:i/>
      <w:iCs/>
    </w:rPr>
  </w:style>
  <w:style w:type="character" w:styleId="BesuchterLink">
    <w:name w:val="FollowedHyperlink"/>
    <w:basedOn w:val="Absatz-Standardschriftart"/>
    <w:uiPriority w:val="99"/>
    <w:semiHidden/>
    <w:unhideWhenUsed/>
    <w:rsid w:val="00216027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108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081B"/>
  </w:style>
  <w:style w:type="paragraph" w:styleId="Fuzeile">
    <w:name w:val="footer"/>
    <w:basedOn w:val="Standard"/>
    <w:link w:val="FuzeileZchn"/>
    <w:uiPriority w:val="99"/>
    <w:unhideWhenUsed/>
    <w:rsid w:val="00E108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10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5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wegungserziehung.at/dokumente/news/corona/BSPA_Video7_Intermittierende.mp4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www.bewegungserziehung.at/dokumente/news/corona/BSPA_Video3_H&#252;ftmobilisation.mp4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8BFEE6F5C6434EBCD19BD7A068A098" ma:contentTypeVersion="8" ma:contentTypeDescription="Ein neues Dokument erstellen." ma:contentTypeScope="" ma:versionID="4ef721960001cc5cd52a324193967f56">
  <xsd:schema xmlns:xsd="http://www.w3.org/2001/XMLSchema" xmlns:xs="http://www.w3.org/2001/XMLSchema" xmlns:p="http://schemas.microsoft.com/office/2006/metadata/properties" xmlns:ns2="f9febd22-5a8e-419c-8136-bba9de0d4a56" xmlns:ns3="3fafd90a-e675-4fe2-baba-ecd5c146e7da" targetNamespace="http://schemas.microsoft.com/office/2006/metadata/properties" ma:root="true" ma:fieldsID="c37007a5788bf20cf3b6709e5978d2fe" ns2:_="" ns3:_="">
    <xsd:import namespace="f9febd22-5a8e-419c-8136-bba9de0d4a56"/>
    <xsd:import namespace="3fafd90a-e675-4fe2-baba-ecd5c146e7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ebd22-5a8e-419c-8136-bba9de0d4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fd90a-e675-4fe2-baba-ecd5c146e7d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87D06D-025D-4BA5-A847-9A3C0706DAA6}"/>
</file>

<file path=customXml/itemProps2.xml><?xml version="1.0" encoding="utf-8"?>
<ds:datastoreItem xmlns:ds="http://schemas.openxmlformats.org/officeDocument/2006/customXml" ds:itemID="{96D971F5-9600-4AA0-A6C8-1F7FF9CC1195}"/>
</file>

<file path=customXml/itemProps3.xml><?xml version="1.0" encoding="utf-8"?>
<ds:datastoreItem xmlns:ds="http://schemas.openxmlformats.org/officeDocument/2006/customXml" ds:itemID="{FAE1C82D-83AF-48AC-BAB0-6A619E0FD5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Koncsag</dc:creator>
  <cp:keywords/>
  <dc:description/>
  <cp:lastModifiedBy>Zsolt Koncsag</cp:lastModifiedBy>
  <cp:revision>6</cp:revision>
  <dcterms:created xsi:type="dcterms:W3CDTF">2020-05-25T11:26:00Z</dcterms:created>
  <dcterms:modified xsi:type="dcterms:W3CDTF">2020-05-26T05:42:00Z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0x010100A78BFEE6F5C6434EBCD19BD7A068A098</vt:lpwstr>
  </property>
</Properties>
</file>